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17267" w14:textId="4ED69D6C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0"/>
        <w:rPr>
          <w:rFonts w:ascii="PT Sans" w:eastAsia="Times New Roman" w:hAnsi="PT Sans" w:cs="Times New Roman"/>
          <w:b/>
          <w:bCs/>
          <w:color w:val="212529"/>
          <w:kern w:val="36"/>
          <w:sz w:val="48"/>
          <w:szCs w:val="48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kern w:val="36"/>
          <w:sz w:val="48"/>
          <w:szCs w:val="48"/>
          <w:u w:val="single"/>
          <w:lang w:eastAsia="en-GB"/>
        </w:rPr>
        <w:t>Lecture 0</w:t>
      </w:r>
    </w:p>
    <w:p w14:paraId="0ECAAA56" w14:textId="168957B0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Introduction</w:t>
      </w:r>
    </w:p>
    <w:p w14:paraId="0FF56A1B" w14:textId="77777777" w:rsidR="00053486" w:rsidRPr="00053486" w:rsidRDefault="00053486" w:rsidP="00053486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Databases (and SQL) are tools that can be used to interact with, store, and manage information. Although the tools we’re using in this course are new, a database is an age-old idea.</w:t>
      </w:r>
    </w:p>
    <w:p w14:paraId="54F43E83" w14:textId="77777777" w:rsidR="00053486" w:rsidRPr="00053486" w:rsidRDefault="00053486" w:rsidP="0005348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Look at this diagram from a few thousand years ago. It has rows and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columns, and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seems to contain stipends for workers at a temple. One could call this diagram a table, or even a spreadsheet.</w:t>
      </w:r>
    </w:p>
    <w:p w14:paraId="390F03FA" w14:textId="29FBF00D" w:rsidR="00053486" w:rsidRPr="00053486" w:rsidRDefault="00053486" w:rsidP="00053486">
      <w:pPr>
        <w:shd w:val="clear" w:color="auto" w:fill="FFFFFF"/>
        <w:spacing w:after="10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noProof/>
          <w:color w:val="212529"/>
          <w:sz w:val="24"/>
          <w:szCs w:val="24"/>
          <w:lang w:eastAsia="en-GB"/>
        </w:rPr>
        <w:drawing>
          <wp:inline distT="0" distB="0" distL="0" distR="0" wp14:anchorId="6165E50B" wp14:editId="2EF9E1D5">
            <wp:extent cx="5731510" cy="3223895"/>
            <wp:effectExtent l="0" t="0" r="2540" b="0"/>
            <wp:docPr id="1160867867" name="Picture 5" descr="Table with Temple Workers' Stipe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le with Temple Workers' Stipen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8663D" w14:textId="77777777" w:rsidR="00053486" w:rsidRPr="00053486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Based on what we see in the diagram above, we can conclude that:</w:t>
      </w:r>
    </w:p>
    <w:p w14:paraId="1316F287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 table stores some set of information (here, worker stipends).</w:t>
      </w:r>
    </w:p>
    <w:p w14:paraId="7262D9A4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Every row in a table stores one item in that set (here, one worker).</w:t>
      </w:r>
    </w:p>
    <w:p w14:paraId="5544560C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Every column has some attribute of that item (here, the stipend for a particular month).</w:t>
      </w:r>
    </w:p>
    <w:p w14:paraId="39A5F2BC" w14:textId="77777777" w:rsidR="00053486" w:rsidRPr="00053486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Let us now consider a modern context. Say you are a librarian tasked with organizing information about the book titles and authors in this diagram.</w:t>
      </w:r>
    </w:p>
    <w:p w14:paraId="2E5DF11D" w14:textId="7C1A785B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noProof/>
          <w:color w:val="212529"/>
          <w:sz w:val="24"/>
          <w:szCs w:val="24"/>
          <w:lang w:eastAsia="en-GB"/>
        </w:rPr>
        <w:lastRenderedPageBreak/>
        <w:drawing>
          <wp:inline distT="0" distB="0" distL="0" distR="0" wp14:anchorId="1D10B722" wp14:editId="7FE929EA">
            <wp:extent cx="5731510" cy="3223895"/>
            <wp:effectExtent l="0" t="0" r="2540" b="0"/>
            <wp:docPr id="1907461110" name="Picture 4" descr="&quot;Book Titles and Authors - Unorganized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quot;Book Titles and Authors - Unorganized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79EB4" w14:textId="77777777" w:rsidR="00053486" w:rsidRPr="00053486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One way of organizing the information would be to have each book title followed by its author, as below.</w:t>
      </w:r>
    </w:p>
    <w:p w14:paraId="0A904FF0" w14:textId="49736E09" w:rsidR="00053486" w:rsidRPr="00053486" w:rsidRDefault="00053486" w:rsidP="0005348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noProof/>
          <w:color w:val="212529"/>
          <w:sz w:val="24"/>
          <w:szCs w:val="24"/>
          <w:lang w:eastAsia="en-GB"/>
        </w:rPr>
        <w:drawing>
          <wp:inline distT="0" distB="0" distL="0" distR="0" wp14:anchorId="254E488D" wp14:editId="1091EE66">
            <wp:extent cx="5731510" cy="3223895"/>
            <wp:effectExtent l="0" t="0" r="2540" b="0"/>
            <wp:docPr id="548041854" name="Picture 3" descr="&quot;Table with Book Titles followed by Author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quot;Table with Book Titles followed by Author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756EB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Notice that each book is now a row in this table.</w:t>
      </w:r>
    </w:p>
    <w:p w14:paraId="7AAE6011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Every row has two columns — each a different attribute of the book (book title and author).</w:t>
      </w:r>
    </w:p>
    <w:p w14:paraId="384DA92A" w14:textId="77777777" w:rsidR="00085FDB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In today’s information age, we can store our tables using software like </w:t>
      </w:r>
    </w:p>
    <w:p w14:paraId="68A6A53F" w14:textId="77777777" w:rsidR="00085FDB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lastRenderedPageBreak/>
        <w:t>Google Sheets instead of paper</w:t>
      </w:r>
      <w:r w:rsidRPr="00053486">
        <w:rPr>
          <w:rFonts w:ascii="PT Sans" w:eastAsia="Times New Roman" w:hAnsi="PT Sans" w:cs="Times New Roman"/>
          <w:noProof/>
          <w:color w:val="212529"/>
          <w:sz w:val="24"/>
          <w:szCs w:val="24"/>
          <w:lang w:eastAsia="en-GB"/>
        </w:rPr>
        <w:drawing>
          <wp:inline distT="0" distB="0" distL="0" distR="0" wp14:anchorId="474221B6" wp14:editId="2A5E852F">
            <wp:extent cx="685800" cy="685800"/>
            <wp:effectExtent l="0" t="0" r="0" b="0"/>
            <wp:docPr id="1421393365" name="Picture 2" descr="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📝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 or </w:t>
      </w:r>
    </w:p>
    <w:p w14:paraId="10E8A919" w14:textId="77777777" w:rsidR="00085FDB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stone tablets</w:t>
      </w:r>
      <w:r w:rsidRPr="00053486">
        <w:rPr>
          <w:rFonts w:ascii="PT Sans" w:eastAsia="Times New Roman" w:hAnsi="PT Sans" w:cs="Times New Roman"/>
          <w:noProof/>
          <w:color w:val="212529"/>
          <w:sz w:val="24"/>
          <w:szCs w:val="24"/>
          <w:lang w:eastAsia="en-GB"/>
        </w:rPr>
        <w:drawing>
          <wp:inline distT="0" distB="0" distL="0" distR="0" wp14:anchorId="4F1430D0" wp14:editId="25B0757B">
            <wp:extent cx="685800" cy="685800"/>
            <wp:effectExtent l="0" t="0" r="0" b="0"/>
            <wp:docPr id="172466597" name="Picture 1" descr="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🪨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. </w:t>
      </w:r>
    </w:p>
    <w:p w14:paraId="0217CA88" w14:textId="77777777" w:rsidR="00085FDB" w:rsidRDefault="00085FDB" w:rsidP="00085FDB">
      <w:pPr>
        <w:shd w:val="clear" w:color="auto" w:fill="FFFFFF"/>
        <w:spacing w:before="100" w:beforeAutospacing="1" w:after="0" w:line="240" w:lineRule="auto"/>
        <w:ind w:left="36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</w:p>
    <w:p w14:paraId="4B22A074" w14:textId="77777777" w:rsidR="00085FDB" w:rsidRDefault="00085FDB" w:rsidP="00085FDB">
      <w:pPr>
        <w:shd w:val="clear" w:color="auto" w:fill="FFFFFF"/>
        <w:spacing w:before="100" w:beforeAutospacing="1" w:after="0" w:line="240" w:lineRule="auto"/>
        <w:ind w:left="36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</w:p>
    <w:p w14:paraId="0EA85F32" w14:textId="65C17E99" w:rsidR="00053486" w:rsidRPr="00053486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However, in this course we will talk about databases and not spreadsheets.</w:t>
      </w:r>
    </w:p>
    <w:p w14:paraId="6C58ADBE" w14:textId="77777777" w:rsidR="00053486" w:rsidRPr="00053486" w:rsidRDefault="00053486" w:rsidP="0005348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Three reasons to move beyond spreadsheets to databases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are</w:t>
      </w:r>
      <w:proofErr w:type="gramEnd"/>
    </w:p>
    <w:p w14:paraId="210E5526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Scale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: Databases can store not just items numbering to tens of thousands but even millions and billions.</w:t>
      </w:r>
    </w:p>
    <w:p w14:paraId="3DE567D9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Update Capacity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: Databases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are able to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handle multiple updates of data in a second.</w:t>
      </w:r>
    </w:p>
    <w:p w14:paraId="24CDCFE4" w14:textId="77777777" w:rsidR="00053486" w:rsidRPr="00053486" w:rsidRDefault="00053486" w:rsidP="00053486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Speed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: Databases allow faster look-up of information. This is because databases provide us with access to different algorithms to retrieve information. In contrast, spreadsheets that merely allow the use of </w:t>
      </w:r>
      <w:proofErr w:type="spell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Ctrl+F</w:t>
      </w:r>
      <w:proofErr w:type="spell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or </w:t>
      </w:r>
      <w:proofErr w:type="spell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Cmd+F</w:t>
      </w:r>
      <w:proofErr w:type="spell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to go through hits one at a time.</w:t>
      </w:r>
    </w:p>
    <w:p w14:paraId="31D97EFB" w14:textId="77777777" w:rsid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</w:pPr>
    </w:p>
    <w:p w14:paraId="06AD326D" w14:textId="3F22B729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What is a Database?</w:t>
      </w:r>
    </w:p>
    <w:p w14:paraId="3D7435D9" w14:textId="77777777" w:rsidR="00053486" w:rsidRPr="00053486" w:rsidRDefault="00053486" w:rsidP="00053486">
      <w:pPr>
        <w:numPr>
          <w:ilvl w:val="0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A database is a way of organizing data such that you can perform four operations on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</w:t>
      </w:r>
      <w:proofErr w:type="gramEnd"/>
    </w:p>
    <w:p w14:paraId="2E428CCA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create</w:t>
      </w:r>
    </w:p>
    <w:p w14:paraId="4A1FFBBF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read</w:t>
      </w:r>
    </w:p>
    <w:p w14:paraId="4809AA79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update</w:t>
      </w:r>
    </w:p>
    <w:p w14:paraId="35DDC6DD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delete</w:t>
      </w:r>
    </w:p>
    <w:p w14:paraId="1822DD23" w14:textId="77777777" w:rsidR="00053486" w:rsidRPr="00053486" w:rsidRDefault="00053486" w:rsidP="00053486">
      <w:pPr>
        <w:numPr>
          <w:ilvl w:val="0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 database management system (DBMS) is a way to interact with a database using a graphical interface or textual language.</w:t>
      </w:r>
    </w:p>
    <w:p w14:paraId="0C8A3AD2" w14:textId="77777777" w:rsidR="00053486" w:rsidRPr="00053486" w:rsidRDefault="00053486" w:rsidP="00053486">
      <w:pPr>
        <w:numPr>
          <w:ilvl w:val="0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Examples of DBMS: MySQL, Oracle, PostgreSQL, SQLite, Microsoft Access, MongoDB etc.</w:t>
      </w:r>
    </w:p>
    <w:p w14:paraId="2DFF391F" w14:textId="77777777" w:rsidR="00053486" w:rsidRPr="00053486" w:rsidRDefault="00053486" w:rsidP="00053486">
      <w:pPr>
        <w:numPr>
          <w:ilvl w:val="0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choice of a DBMS would rest on factors like</w:t>
      </w:r>
    </w:p>
    <w:p w14:paraId="333F21E5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Cost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: proprietary vs. free software,</w:t>
      </w:r>
    </w:p>
    <w:p w14:paraId="18041A8C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Amount of support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: free and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open source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software like MySQL, PostgreSQL and SQLite come with the downside of having to set up the database yourself,</w:t>
      </w:r>
    </w:p>
    <w:p w14:paraId="707B23DB" w14:textId="77777777" w:rsidR="00053486" w:rsidRPr="00053486" w:rsidRDefault="00053486" w:rsidP="0005348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Weight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: more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fully-featured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systems like MySQL or PostgreSQL are heavier and require more computation to run than systems like SQLite.</w:t>
      </w:r>
    </w:p>
    <w:p w14:paraId="3F1B6ED6" w14:textId="77777777" w:rsidR="00053486" w:rsidRPr="00053486" w:rsidRDefault="00053486" w:rsidP="00053486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lastRenderedPageBreak/>
        <w:t>In this course, we will start with SQLite and then move on to MySQL and PostgreSQL.</w:t>
      </w:r>
    </w:p>
    <w:p w14:paraId="1A77DF56" w14:textId="4056DB13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SQL</w:t>
      </w:r>
    </w:p>
    <w:p w14:paraId="03BFA6AF" w14:textId="77777777" w:rsidR="00053486" w:rsidRPr="00053486" w:rsidRDefault="00053486" w:rsidP="00053486">
      <w:pPr>
        <w:numPr>
          <w:ilvl w:val="0"/>
          <w:numId w:val="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SQL stands for Structured Query Language. It is a language used to interact with databases, via which you can create, read, update, and delete data in a database. Some important notes about SQL</w:t>
      </w:r>
    </w:p>
    <w:p w14:paraId="6A6A4324" w14:textId="77777777" w:rsidR="00053486" w:rsidRPr="00053486" w:rsidRDefault="00053486" w:rsidP="00053486">
      <w:pPr>
        <w:numPr>
          <w:ilvl w:val="1"/>
          <w:numId w:val="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 is structured, as we’ll see in this course,</w:t>
      </w:r>
    </w:p>
    <w:p w14:paraId="099EA56E" w14:textId="77777777" w:rsidR="00053486" w:rsidRPr="00053486" w:rsidRDefault="00053486" w:rsidP="00053486">
      <w:pPr>
        <w:numPr>
          <w:ilvl w:val="1"/>
          <w:numId w:val="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 has some keywords that can be used to interact with the database, and</w:t>
      </w:r>
    </w:p>
    <w:p w14:paraId="263D2F46" w14:textId="77777777" w:rsidR="00053486" w:rsidRPr="00053486" w:rsidRDefault="00053486" w:rsidP="0005348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 is a query language — it can be used to ask questions of data inside a database.</w:t>
      </w:r>
    </w:p>
    <w:p w14:paraId="144B60C1" w14:textId="77777777" w:rsidR="00053486" w:rsidRPr="00053486" w:rsidRDefault="00053486" w:rsidP="00053486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In this lesson, we will learn how to write some simple SQL queries.</w:t>
      </w:r>
    </w:p>
    <w:p w14:paraId="2ACB9B2A" w14:textId="01EA1B6D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600C65EF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Are there subsets of SQL?</w:t>
      </w:r>
    </w:p>
    <w:p w14:paraId="56AF6D32" w14:textId="77777777" w:rsidR="00053486" w:rsidRPr="00053486" w:rsidRDefault="00053486" w:rsidP="0005348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SQL is a standard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both of the American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National Standards Institute (ANSI) and the International Organization for Standardization (ISO). Most DBMS support some subset of the SQL language.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So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for SQLite, for example, we’re using a subset of SQL that is supported by SQLite. If we wanted to port our code to a different system like MySQL, it is likely we would have to change some of the syntax.</w:t>
      </w:r>
    </w:p>
    <w:p w14:paraId="22FCFC2B" w14:textId="4EA6238C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Getting Started with SQLite</w:t>
      </w:r>
    </w:p>
    <w:p w14:paraId="5E62D1C4" w14:textId="77777777" w:rsidR="00053486" w:rsidRPr="00053486" w:rsidRDefault="00053486" w:rsidP="0005348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 is worth noting that SQLite is not merely something we use for this class, but a database used in plenty of other applications including phones, desktop applications and websites.</w:t>
      </w:r>
    </w:p>
    <w:p w14:paraId="1016255F" w14:textId="3098CB72" w:rsidR="00053486" w:rsidRPr="00053486" w:rsidRDefault="00053486" w:rsidP="00053486">
      <w:pPr>
        <w:numPr>
          <w:ilvl w:val="0"/>
          <w:numId w:val="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Now, consider a database of books that have been longlisted for the </w:t>
      </w:r>
      <w:r w:rsidRPr="00053486">
        <w:rPr>
          <w:rFonts w:ascii="PT Sans" w:eastAsia="Times New Roman" w:hAnsi="PT Sans" w:cs="Times New Roman"/>
          <w:color w:val="0000FF"/>
          <w:sz w:val="24"/>
          <w:szCs w:val="24"/>
          <w:u w:val="single"/>
          <w:lang w:eastAsia="en-GB"/>
        </w:rPr>
        <w:t>International Booker Prize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 Each year, there are 13 books on the longlist and our database contains 5 years’ worth of such longlists.</w:t>
      </w:r>
    </w:p>
    <w:p w14:paraId="3CA466D5" w14:textId="77777777" w:rsidR="00053486" w:rsidRPr="00053486" w:rsidRDefault="00053486" w:rsidP="0005348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Before we begin interacting with this database:</w:t>
      </w:r>
    </w:p>
    <w:p w14:paraId="0A09D180" w14:textId="228B8386" w:rsidR="00053486" w:rsidRPr="00053486" w:rsidRDefault="00053486" w:rsidP="00053486">
      <w:pPr>
        <w:numPr>
          <w:ilvl w:val="1"/>
          <w:numId w:val="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Log in to </w:t>
      </w:r>
      <w:r w:rsidRPr="00053486">
        <w:rPr>
          <w:rFonts w:ascii="PT Sans" w:eastAsia="Times New Roman" w:hAnsi="PT Sans" w:cs="Times New Roman"/>
          <w:color w:val="0000FF"/>
          <w:sz w:val="24"/>
          <w:szCs w:val="24"/>
          <w:u w:val="single"/>
          <w:lang w:eastAsia="en-GB"/>
        </w:rPr>
        <w:t>Visual Studio Code for CS50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 This is where we will write code and edit files.</w:t>
      </w:r>
    </w:p>
    <w:p w14:paraId="35B6BFFE" w14:textId="77777777" w:rsidR="00053486" w:rsidRDefault="00053486" w:rsidP="00053486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The SQLite environment is already set up in your </w:t>
      </w:r>
      <w:proofErr w:type="spell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Codespace</w:t>
      </w:r>
      <w:proofErr w:type="spell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! Open it up on the terminal.</w:t>
      </w:r>
    </w:p>
    <w:p w14:paraId="6341DB32" w14:textId="77777777" w:rsidR="00085FDB" w:rsidRPr="00053486" w:rsidRDefault="00085FDB" w:rsidP="00053486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</w:p>
    <w:p w14:paraId="3EF0385C" w14:textId="39387E4A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Terminal Tips</w:t>
      </w:r>
    </w:p>
    <w:p w14:paraId="20AEE708" w14:textId="77777777" w:rsidR="00053486" w:rsidRPr="00053486" w:rsidRDefault="00053486" w:rsidP="00053486">
      <w:pPr>
        <w:shd w:val="clear" w:color="auto" w:fill="FFFFFF"/>
        <w:spacing w:after="10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Here are some useful tips for writing SQL code on the terminal.</w:t>
      </w:r>
    </w:p>
    <w:p w14:paraId="70E1EDED" w14:textId="77777777" w:rsidR="00053486" w:rsidRPr="00053486" w:rsidRDefault="00053486" w:rsidP="00053486">
      <w:pPr>
        <w:numPr>
          <w:ilvl w:val="0"/>
          <w:numId w:val="8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clear the terminal screen, hit Ctrl + L.</w:t>
      </w:r>
    </w:p>
    <w:p w14:paraId="26719D01" w14:textId="77777777" w:rsidR="00053486" w:rsidRPr="00053486" w:rsidRDefault="00053486" w:rsidP="00053486">
      <w:pPr>
        <w:numPr>
          <w:ilvl w:val="0"/>
          <w:numId w:val="8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get the previously executed instruction(s) on the terminal, press the Up Arrow key.</w:t>
      </w:r>
    </w:p>
    <w:p w14:paraId="6FA0E53C" w14:textId="77777777" w:rsidR="00053486" w:rsidRPr="00053486" w:rsidRDefault="00053486" w:rsidP="00053486">
      <w:pPr>
        <w:numPr>
          <w:ilvl w:val="0"/>
          <w:numId w:val="8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lastRenderedPageBreak/>
        <w:t>If your SQL query is too long and wrapping around the terminal, you can hit enter and continue writing the query on the next line.</w:t>
      </w:r>
    </w:p>
    <w:p w14:paraId="0A871FA4" w14:textId="77777777" w:rsidR="00053486" w:rsidRDefault="00053486" w:rsidP="0005348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exit a database or the SQLite environment,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use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.quit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6A0A15D7" w14:textId="77777777" w:rsidR="00085FDB" w:rsidRPr="00053486" w:rsidRDefault="00085FDB" w:rsidP="00085FDB">
      <w:p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</w:p>
    <w:p w14:paraId="7CD59F55" w14:textId="2BB9A48C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t>SELECT</w:t>
      </w:r>
    </w:p>
    <w:p w14:paraId="2A4E6808" w14:textId="77777777" w:rsidR="00053486" w:rsidRPr="00053486" w:rsidRDefault="00053486" w:rsidP="00053486">
      <w:pPr>
        <w:numPr>
          <w:ilvl w:val="0"/>
          <w:numId w:val="9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What data is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actually in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our database? To answer this, we will use our first SQL keyword,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SELECT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 which allows us to select some (or all) rows from a table inside the database.</w:t>
      </w:r>
    </w:p>
    <w:p w14:paraId="1CF9C0F7" w14:textId="77777777" w:rsidR="00053486" w:rsidRPr="00053486" w:rsidRDefault="00053486" w:rsidP="00053486">
      <w:pPr>
        <w:numPr>
          <w:ilvl w:val="0"/>
          <w:numId w:val="9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In the SQLite environment,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346C9734" w14:textId="77777777" w:rsidR="00053486" w:rsidRP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*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44F166B4" w14:textId="77777777" w:rsidR="00053486" w:rsidRP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BFDE5CC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selects all the rows from the table called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longlist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5665BE37" w14:textId="77777777" w:rsidR="00053486" w:rsidRPr="00053486" w:rsidRDefault="00053486" w:rsidP="00053486">
      <w:pPr>
        <w:numPr>
          <w:ilvl w:val="0"/>
          <w:numId w:val="9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The output we get contains all the columns of all the rows in this table, which is a lot of data. We can simplify it by selecting a particular column, say the title, from the table. Let’s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try</w:t>
      </w:r>
      <w:proofErr w:type="gramEnd"/>
    </w:p>
    <w:p w14:paraId="183F2E9B" w14:textId="77777777" w:rsidR="00053486" w:rsidRP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4AEBB5FE" w14:textId="77777777" w:rsidR="00053486" w:rsidRP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FB1A844" w14:textId="77777777" w:rsidR="00053486" w:rsidRPr="00053486" w:rsidRDefault="00053486" w:rsidP="0005348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Now, we see a list of the titles in this table. But what if we want to see titles and authors in our search results? For this, we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6D910E1E" w14:textId="77777777" w:rsidR="00053486" w:rsidRP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author"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70D797CC" w14:textId="77777777" w:rsidR="00053486" w:rsidRDefault="00053486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longlist;</w:t>
      </w:r>
      <w:proofErr w:type="gramEnd"/>
    </w:p>
    <w:p w14:paraId="0F6F7B4E" w14:textId="77777777" w:rsidR="00085FDB" w:rsidRPr="00053486" w:rsidRDefault="00085FDB" w:rsidP="00085FDB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</w:p>
    <w:p w14:paraId="19E7538A" w14:textId="35F64013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5A7C944C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Is it necessary to use the double quotes (“) around table and column names?</w:t>
      </w:r>
    </w:p>
    <w:p w14:paraId="7852062A" w14:textId="77777777" w:rsidR="00053486" w:rsidRPr="00053486" w:rsidRDefault="00053486" w:rsidP="0005348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It is good practice to use double quotes around table and column names, which are called SQL identifiers. SQL also has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strings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and we use single quotes around strings to differentiate them from identifiers.</w:t>
      </w:r>
    </w:p>
    <w:p w14:paraId="7DC3824C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Where is the data in this database coming from?</w:t>
      </w:r>
    </w:p>
    <w:p w14:paraId="506AA65A" w14:textId="77777777" w:rsidR="00053486" w:rsidRPr="00053486" w:rsidRDefault="00053486" w:rsidP="00053486">
      <w:pPr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database contains data from various sources.</w:t>
      </w:r>
    </w:p>
    <w:p w14:paraId="267CB791" w14:textId="5DB2E8CE" w:rsidR="00053486" w:rsidRPr="00053486" w:rsidRDefault="00053486" w:rsidP="00053486">
      <w:pPr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Longlists of books (years 2018—2023) come from the </w:t>
      </w:r>
      <w:r w:rsidRPr="00053486">
        <w:rPr>
          <w:rFonts w:ascii="PT Sans" w:eastAsia="Times New Roman" w:hAnsi="PT Sans" w:cs="Times New Roman"/>
          <w:color w:val="0000FF"/>
          <w:sz w:val="24"/>
          <w:szCs w:val="24"/>
          <w:u w:val="single"/>
          <w:lang w:eastAsia="en-GB"/>
        </w:rPr>
        <w:t>Booker Prize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website.</w:t>
      </w:r>
    </w:p>
    <w:p w14:paraId="199B0C98" w14:textId="2CA0E08A" w:rsidR="00053486" w:rsidRPr="00053486" w:rsidRDefault="00053486" w:rsidP="0005348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Ratings and other information about these books come from </w:t>
      </w:r>
      <w:r w:rsidRPr="00053486">
        <w:rPr>
          <w:rFonts w:ascii="PT Sans" w:eastAsia="Times New Roman" w:hAnsi="PT Sans" w:cs="Times New Roman"/>
          <w:color w:val="0000FF"/>
          <w:sz w:val="24"/>
          <w:szCs w:val="24"/>
          <w:u w:val="single"/>
          <w:lang w:eastAsia="en-GB"/>
        </w:rPr>
        <w:t>Goodreads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6C3EF1AB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How do we know what tables and columns are in a database?</w:t>
      </w:r>
    </w:p>
    <w:p w14:paraId="45CA0DC7" w14:textId="77777777" w:rsidR="00053486" w:rsidRPr="00053486" w:rsidRDefault="00053486" w:rsidP="00053486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database schema contains the structure of the database, including table and column names. Later in this course, we will learn how to get the database schema and understand it.</w:t>
      </w:r>
    </w:p>
    <w:p w14:paraId="737F716B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lastRenderedPageBreak/>
        <w:t>Is SQLite 3 case-sensitive? Why are some parts of the query in capital letters and some in small letters?</w:t>
      </w:r>
    </w:p>
    <w:p w14:paraId="7B2F05D0" w14:textId="77777777" w:rsidR="00053486" w:rsidRPr="00053486" w:rsidRDefault="00053486" w:rsidP="00053486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SQLite is case-insensitive. However, we do follow some style conventions. Observe this query:</w:t>
      </w:r>
    </w:p>
    <w:p w14:paraId="55FEE4C9" w14:textId="77777777" w:rsidR="00053486" w:rsidRPr="00053486" w:rsidRDefault="00053486" w:rsidP="00053486">
      <w:pPr>
        <w:numPr>
          <w:ilvl w:val="0"/>
          <w:numId w:val="13"/>
        </w:numPr>
        <w:shd w:val="clear" w:color="auto" w:fill="F8F8F8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*</w:t>
      </w:r>
    </w:p>
    <w:p w14:paraId="2E9BE656" w14:textId="77777777" w:rsidR="00053486" w:rsidRPr="00053486" w:rsidRDefault="00053486" w:rsidP="00053486">
      <w:pPr>
        <w:numPr>
          <w:ilvl w:val="0"/>
          <w:numId w:val="13"/>
        </w:numPr>
        <w:shd w:val="clear" w:color="auto" w:fill="F8F8F8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2DE039A0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SQL keywords are written in capital letters. This is especially useful in improving the readability of longer queries. Table and column names are in lowercase.</w:t>
      </w:r>
    </w:p>
    <w:p w14:paraId="0E0F7470" w14:textId="6A06A919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t>LIMIT</w:t>
      </w:r>
    </w:p>
    <w:p w14:paraId="01F2A0D7" w14:textId="77777777" w:rsidR="00053486" w:rsidRPr="00053486" w:rsidRDefault="00053486" w:rsidP="0005348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If a database had millions of rows, it might not make sense to select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all of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its rows. Instead, we might want to merely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take a peek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at the data it contains. We use the SQL 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LIMIT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to specify the number of rows in the query output.</w:t>
      </w:r>
    </w:p>
    <w:p w14:paraId="54111BC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2F6308DF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558154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LIMIT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10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F34019B" w14:textId="77777777" w:rsidR="00053486" w:rsidRPr="00053486" w:rsidRDefault="00053486" w:rsidP="0005348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query gives us the first 10 titles in the database. The titles are ordered the same way in the output of this query as they are in the database.</w:t>
      </w:r>
    </w:p>
    <w:p w14:paraId="292E6A7B" w14:textId="3E5FB397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t>WHERE</w:t>
      </w:r>
      <w:proofErr w:type="gramEnd"/>
    </w:p>
    <w:p w14:paraId="74B7BBFC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WHERE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used to select rows based on a condition; it will output the rows for which the specified condition is true.</w:t>
      </w:r>
    </w:p>
    <w:p w14:paraId="47B3A17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author"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1453F4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689A18E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2023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AB95A82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gives us the titles and authors for the books longlisted in 2023. Note that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2023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not in quotes because it is an integer, not a string or identifier.</w:t>
      </w:r>
    </w:p>
    <w:p w14:paraId="33D22736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operators that can be used to specify conditions in SQL are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=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(“equal to”)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!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=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(“not equal to”) and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&lt;&gt;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(also “not equal to”).</w:t>
      </w:r>
    </w:p>
    <w:p w14:paraId="2037115E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that are not hardcovers, we can run the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query</w:t>
      </w:r>
      <w:proofErr w:type="gramEnd"/>
    </w:p>
    <w:p w14:paraId="7BA2195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format"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4B20DE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DCCD3F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"format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!</w:t>
      </w:r>
      <w:proofErr w:type="gramEnd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'hardcover'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</w:p>
    <w:p w14:paraId="05EBFA7B" w14:textId="77777777" w:rsidR="00053486" w:rsidRPr="00053486" w:rsidRDefault="00053486" w:rsidP="00053486">
      <w:pPr>
        <w:numPr>
          <w:ilvl w:val="1"/>
          <w:numId w:val="1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Note that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hardcover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in single quotes because it is an SQL string and not an identifier.</w:t>
      </w:r>
    </w:p>
    <w:p w14:paraId="48F4F50F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proofErr w:type="gramStart"/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!=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can be replaced with the operator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&lt;&gt;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 to get the same results. The modified query would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be</w:t>
      </w:r>
      <w:proofErr w:type="gramEnd"/>
    </w:p>
    <w:p w14:paraId="786A190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format"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94E7CC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7314CAE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lastRenderedPageBreak/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"format"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&lt;&gt;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'hardcover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FB91B77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Yet another way to get the same results is to use the SQL 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NOT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. The modified query would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be</w:t>
      </w:r>
      <w:proofErr w:type="gramEnd"/>
    </w:p>
    <w:p w14:paraId="7B5FA7B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format"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FB2826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E40AE2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NOT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"format"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'hardcover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32663C74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combine conditions, we can use the SQL keywords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AND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</w:t>
      </w:r>
      <w:proofErr w:type="spell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and</w:t>
      </w:r>
      <w:proofErr w:type="spell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OR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 We can also use parentheses to indicate how to combine the conditions in a compound conditional statement.</w:t>
      </w:r>
    </w:p>
    <w:p w14:paraId="1729F4A7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titles and authors of the books longlisted in 2022 or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2023</w:t>
      </w:r>
      <w:proofErr w:type="gramEnd"/>
    </w:p>
    <w:p w14:paraId="3F9B5B39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author"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4607682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2533A73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2023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9A1C26A" w14:textId="77777777" w:rsidR="00053486" w:rsidRPr="00053486" w:rsidRDefault="00053486" w:rsidP="0005348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select the books longlisted in 2022 or 2023 that were </w:t>
      </w: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not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hardcovers</w:t>
      </w:r>
      <w:proofErr w:type="gramEnd"/>
    </w:p>
    <w:p w14:paraId="5DAC3E8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format"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3E717E9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438D03D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2023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AND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"format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!</w:t>
      </w:r>
      <w:proofErr w:type="gramEnd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'hardcover'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</w:p>
    <w:p w14:paraId="13D8F971" w14:textId="3FFC067F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Here, the par</w:t>
      </w:r>
      <w:r w:rsidR="006F67A4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ntheses indicate that 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OR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clause should be evaluated before 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AND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clause.</w:t>
      </w:r>
    </w:p>
    <w:p w14:paraId="34EF144C" w14:textId="77777777" w:rsidR="006F67A4" w:rsidRDefault="006F67A4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</w:pPr>
    </w:p>
    <w:p w14:paraId="05E62F95" w14:textId="4B6320D3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t>NULL</w:t>
      </w:r>
    </w:p>
    <w:p w14:paraId="6ABC1E33" w14:textId="77777777" w:rsidR="00053486" w:rsidRPr="00053486" w:rsidRDefault="00053486" w:rsidP="00053486">
      <w:pPr>
        <w:numPr>
          <w:ilvl w:val="0"/>
          <w:numId w:val="16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It is possible that tables may have missing data.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 is a type used to indicate that certain data does not have a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value, or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does not exist in the table.</w:t>
      </w:r>
    </w:p>
    <w:p w14:paraId="4DDF77C6" w14:textId="77777777" w:rsidR="00053486" w:rsidRPr="00053486" w:rsidRDefault="00053486" w:rsidP="00053486">
      <w:pPr>
        <w:numPr>
          <w:ilvl w:val="0"/>
          <w:numId w:val="16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For example, the books in our database have a translator along with an author. However, only some of the books have been translated to English. For other books, the translator value will be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1102BA54" w14:textId="77777777" w:rsidR="00053486" w:rsidRPr="00053486" w:rsidRDefault="00053486" w:rsidP="00053486">
      <w:pPr>
        <w:numPr>
          <w:ilvl w:val="0"/>
          <w:numId w:val="16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Conditions used with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are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IS 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and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IS NOT 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30B2E25D" w14:textId="77777777" w:rsidR="00053486" w:rsidRPr="00053486" w:rsidRDefault="00053486" w:rsidP="00053486">
      <w:pPr>
        <w:numPr>
          <w:ilvl w:val="0"/>
          <w:numId w:val="16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for which translators don’t exist,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59A2C5F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translator"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490F60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</w:p>
    <w:p w14:paraId="583A98C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"translator"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IS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NULL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B049D6E" w14:textId="77777777" w:rsidR="00053486" w:rsidRPr="00053486" w:rsidRDefault="00053486" w:rsidP="00053486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Let’s try the reverse: selecting the books for which translators do exist.</w:t>
      </w:r>
    </w:p>
    <w:p w14:paraId="5B185E3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translator"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0E2B12E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</w:p>
    <w:p w14:paraId="23B405B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"translator"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IS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NOT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NULL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9DA6BB6" w14:textId="77777777" w:rsidR="006F67A4" w:rsidRDefault="006F67A4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</w:pPr>
    </w:p>
    <w:p w14:paraId="4C4BBBFB" w14:textId="4292191E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lastRenderedPageBreak/>
        <w:t>LIKE</w:t>
      </w:r>
    </w:p>
    <w:p w14:paraId="1077741D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keyword is used to select data that roughly matches the specified string. For example,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LIKE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could be used to select books that have a certain word or phrase in their title.</w:t>
      </w:r>
    </w:p>
    <w:p w14:paraId="51AE2D8A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LIKE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combined with the operators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%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(matches any characters around a given string) and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_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(matches a single character).</w:t>
      </w:r>
    </w:p>
    <w:p w14:paraId="2215D908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with the word “love” in their titles,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3B33CFD7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</w:p>
    <w:p w14:paraId="4DB92CF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</w:p>
    <w:p w14:paraId="53FEF2F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'%love%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6BBFBDE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%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matches 0 or more characters, so this query would match book titles that have 0 or more characters before and after “love” — that is, titles that contain “love”.</w:t>
      </w:r>
    </w:p>
    <w:p w14:paraId="24BA6372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whose title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begin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 with “The”, we can run</w:t>
      </w:r>
    </w:p>
    <w:p w14:paraId="1D85C03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2F2ADEF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AB9327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'The%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DD15BDD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above query may also return books whose titles begin with “Their” or “They”. To select only the books whose titles begin with the </w:t>
      </w:r>
      <w:r w:rsidRPr="00053486">
        <w:rPr>
          <w:rFonts w:ascii="PT Sans" w:eastAsia="Times New Roman" w:hAnsi="PT Sans" w:cs="Times New Roman"/>
          <w:b/>
          <w:bCs/>
          <w:color w:val="212529"/>
          <w:sz w:val="24"/>
          <w:szCs w:val="24"/>
          <w:lang w:eastAsia="en-GB"/>
        </w:rPr>
        <w:t>word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“The”, we can add a space.</w:t>
      </w:r>
    </w:p>
    <w:p w14:paraId="73BE115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DAB16B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793064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'The %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2E64BA8B" w14:textId="77777777" w:rsidR="00053486" w:rsidRPr="00053486" w:rsidRDefault="00053486" w:rsidP="00053486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Given that there is a book in the table whose name is either “Pyre” or “Pire”, we can select it by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running</w:t>
      </w:r>
      <w:proofErr w:type="gramEnd"/>
    </w:p>
    <w:p w14:paraId="69553DC9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630395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3137E1E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proofErr w:type="spell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P_re</w:t>
      </w:r>
      <w:proofErr w:type="spellEnd"/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DDA0663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This query could also return book titles like “Pore” or “Pure” if they existed in our database, because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_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matches any single character.</w:t>
      </w:r>
    </w:p>
    <w:p w14:paraId="073EA3EE" w14:textId="77777777" w:rsidR="006F67A4" w:rsidRDefault="006F67A4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</w:pPr>
    </w:p>
    <w:p w14:paraId="5033D45D" w14:textId="52EA72B0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6F66E0CE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Can we use multiple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%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 or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_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 symbols in a query?</w:t>
      </w:r>
    </w:p>
    <w:p w14:paraId="58CB23B0" w14:textId="77777777" w:rsidR="00053486" w:rsidRPr="00053486" w:rsidRDefault="00053486" w:rsidP="00053486">
      <w:pPr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Yes, we can! Example 1: If we wanted to select books whose titles begin with “The” and have “love” somewhere in the middle, we could run</w:t>
      </w:r>
    </w:p>
    <w:p w14:paraId="042503A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lastRenderedPageBreak/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1B0A336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7161C09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proofErr w:type="spell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The%love</w:t>
      </w:r>
      <w:proofErr w:type="spellEnd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%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E255A95" w14:textId="77777777" w:rsidR="00053486" w:rsidRDefault="00053486" w:rsidP="00053486">
      <w:pPr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Note: No book from our current database matches this pattern, so this query returns nothing.</w:t>
      </w:r>
    </w:p>
    <w:p w14:paraId="35F2E2E7" w14:textId="77777777" w:rsidR="006F67A4" w:rsidRPr="00053486" w:rsidRDefault="006F67A4" w:rsidP="006F67A4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</w:p>
    <w:p w14:paraId="0A10F327" w14:textId="77777777" w:rsidR="00053486" w:rsidRPr="00053486" w:rsidRDefault="00053486" w:rsidP="006F67A4">
      <w:pPr>
        <w:shd w:val="clear" w:color="auto" w:fill="FFFFFF"/>
        <w:spacing w:before="100" w:beforeAutospacing="1" w:after="0" w:line="240" w:lineRule="auto"/>
        <w:ind w:left="36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Example 2: If we knew there was a book in the table whose title begins with “T” and has four letters in it, we can try to find it by running</w:t>
      </w:r>
    </w:p>
    <w:p w14:paraId="474CDDA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6AE0629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D338F5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LIKE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'T____</w:t>
      </w:r>
      <w:proofErr w:type="gramStart"/>
      <w:r w:rsidRPr="00053486">
        <w:rPr>
          <w:rFonts w:ascii="var(--bs-font-monospace)" w:eastAsia="Times New Roman" w:hAnsi="var(--bs-font-monospace)" w:cs="Courier New"/>
          <w:color w:val="BA2121"/>
          <w:sz w:val="20"/>
          <w:szCs w:val="20"/>
          <w:lang w:eastAsia="en-GB"/>
        </w:rPr>
        <w:t>'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FFEC3E6" w14:textId="77777777" w:rsidR="006F67A4" w:rsidRDefault="006F67A4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</w:p>
    <w:p w14:paraId="7E0F4EA0" w14:textId="41F786E5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Is the comparison of strings case-sensitive in SQL?</w:t>
      </w:r>
    </w:p>
    <w:p w14:paraId="2C4855A6" w14:textId="77777777" w:rsidR="00053486" w:rsidRPr="00053486" w:rsidRDefault="00053486" w:rsidP="00053486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In SQLite, comparison of strings with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LIKE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by default case-</w:t>
      </w:r>
      <w:r w:rsidRPr="00053486">
        <w:rPr>
          <w:rFonts w:ascii="PT Sans" w:eastAsia="Times New Roman" w:hAnsi="PT Sans" w:cs="Times New Roman"/>
          <w:i/>
          <w:iCs/>
          <w:color w:val="212529"/>
          <w:sz w:val="24"/>
          <w:szCs w:val="24"/>
          <w:lang w:eastAsia="en-GB"/>
        </w:rPr>
        <w:t>in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sensitive, whereas comparison of strings with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=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is case-sensitive. (Note that, in other DBMS’s, the configuration of your database can change this!)</w:t>
      </w:r>
    </w:p>
    <w:p w14:paraId="668F36FC" w14:textId="77777777" w:rsidR="006F67A4" w:rsidRDefault="006F67A4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</w:pPr>
    </w:p>
    <w:p w14:paraId="6E0A8F27" w14:textId="7BAE3E0B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Ranges</w:t>
      </w:r>
    </w:p>
    <w:p w14:paraId="2622C0CF" w14:textId="77777777" w:rsidR="00053486" w:rsidRPr="00053486" w:rsidRDefault="00053486" w:rsidP="00053486">
      <w:pPr>
        <w:numPr>
          <w:ilvl w:val="0"/>
          <w:numId w:val="20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We can also use the operators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&lt;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&gt;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&lt;=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and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&gt;=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 in our conditions to match a range of values. For example, to select all the books longlisted between the years 2019 and 2022 (inclusive),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1E4B7F9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author"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169CA9F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628F13A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&gt;=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2019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AND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&lt;=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25F191A3" w14:textId="77777777" w:rsidR="00053486" w:rsidRPr="00053486" w:rsidRDefault="00053486" w:rsidP="00053486">
      <w:pPr>
        <w:numPr>
          <w:ilvl w:val="0"/>
          <w:numId w:val="20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Another way to get the same results is using the keywords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BETWEEN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and </w:t>
      </w:r>
      <w:proofErr w:type="spellStart"/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AND</w:t>
      </w:r>
      <w:proofErr w:type="spell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 to specify inclusive ranges.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3F6CD4E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author"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4D2FC48F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C946F5A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"year"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BETWEEN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2019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AND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2022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25809B86" w14:textId="77777777" w:rsidR="00053486" w:rsidRPr="00053486" w:rsidRDefault="00053486" w:rsidP="00053486">
      <w:pPr>
        <w:numPr>
          <w:ilvl w:val="0"/>
          <w:numId w:val="20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that have a rating of 4.0 or higher,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51DB36A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rating"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61CB74E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54FFD5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&gt;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4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.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78B7848A" w14:textId="77777777" w:rsidR="00053486" w:rsidRPr="00053486" w:rsidRDefault="00053486" w:rsidP="00053486">
      <w:pPr>
        <w:numPr>
          <w:ilvl w:val="0"/>
          <w:numId w:val="20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further limit the selected books by number of votes, and have only those books with at least 10,000 votes,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3364A55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lastRenderedPageBreak/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votes"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72789D1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2DEEBE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&gt;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4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.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AND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"votes"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&gt;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10000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3D0C8948" w14:textId="77777777" w:rsidR="00053486" w:rsidRPr="00053486" w:rsidRDefault="00053486" w:rsidP="00053486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books that have less than 300 pages,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24FB67E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pages"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BCCC94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A51840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WHERE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"pages"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&lt;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300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08B580C" w14:textId="77777777" w:rsidR="006F67A4" w:rsidRDefault="006F67A4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</w:pPr>
    </w:p>
    <w:p w14:paraId="0442C9FA" w14:textId="1F3D5FA7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114B2F99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For range operators like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&lt;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 and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&gt;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, do the values in the database have to be integers?</w:t>
      </w:r>
    </w:p>
    <w:p w14:paraId="0C6DC7C4" w14:textId="77777777" w:rsidR="00053486" w:rsidRPr="00053486" w:rsidRDefault="00053486" w:rsidP="00053486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No, the values can be integers or floating-point (i.e., “decimal” or “real”) numbers. While creating a database, there are ways to set these data types for columns.</w:t>
      </w:r>
    </w:p>
    <w:p w14:paraId="1BA55EAD" w14:textId="77777777" w:rsidR="006F67A4" w:rsidRDefault="006F67A4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</w:pPr>
    </w:p>
    <w:p w14:paraId="6A95731B" w14:textId="4CBD77AF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sz w:val="32"/>
          <w:szCs w:val="32"/>
          <w:lang w:eastAsia="en-GB"/>
        </w:rPr>
        <w:t>ORDER BY</w:t>
      </w:r>
    </w:p>
    <w:p w14:paraId="026DC8E6" w14:textId="77777777" w:rsidR="00053486" w:rsidRPr="00053486" w:rsidRDefault="00053486" w:rsidP="00053486">
      <w:pPr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ORDER BY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keyword allows us to organize the returned rows in some specified order.</w:t>
      </w:r>
    </w:p>
    <w:p w14:paraId="48C0DD38" w14:textId="77777777" w:rsidR="00053486" w:rsidRPr="00053486" w:rsidRDefault="00053486" w:rsidP="00053486">
      <w:pPr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The following query selects the bottom 10 books in our database by rating.</w:t>
      </w:r>
    </w:p>
    <w:p w14:paraId="29F399FE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rating"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1677E4B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7A64AEA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ORDER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BY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LIMIT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10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038C36DA" w14:textId="77777777" w:rsidR="00053486" w:rsidRPr="00053486" w:rsidRDefault="00053486" w:rsidP="00053486">
      <w:pPr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Note that we get the bottom 10 books because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ORDER BY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chooses ascending order by default.</w:t>
      </w:r>
    </w:p>
    <w:p w14:paraId="3520F87A" w14:textId="77777777" w:rsidR="00053486" w:rsidRPr="00053486" w:rsidRDefault="00053486" w:rsidP="00053486">
      <w:pPr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Instead, to select the top 10 books</w:t>
      </w:r>
    </w:p>
    <w:p w14:paraId="4CE92B6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rating"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2832C20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E4AFF9B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ORDER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BY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DESC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LIMIT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10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E3CAE74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Note the use of the SQL 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DESC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to specify the descending order.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ASC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can be used to explicitly specify ascending order.</w:t>
      </w:r>
    </w:p>
    <w:p w14:paraId="58FD8D7A" w14:textId="77777777" w:rsidR="00053486" w:rsidRPr="00053486" w:rsidRDefault="00053486" w:rsidP="00053486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select the top 10 books by rating and also include number of votes as a tie-break, we can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run</w:t>
      </w:r>
      <w:proofErr w:type="gramEnd"/>
    </w:p>
    <w:p w14:paraId="12296C6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votes"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A3027D2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</w:p>
    <w:p w14:paraId="047487EC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ORDER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BY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DESC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,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"votes"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DESC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058F1A0B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LIMIT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10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DE6B90A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lastRenderedPageBreak/>
        <w:t>Note that for each column in 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ORDER BY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clause, we specify ascending or descending order.</w:t>
      </w:r>
    </w:p>
    <w:p w14:paraId="22492260" w14:textId="77777777" w:rsidR="006F67A4" w:rsidRDefault="006F67A4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</w:pPr>
    </w:p>
    <w:p w14:paraId="77559271" w14:textId="322DCE1E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28DFE2C7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To sort books by title alphabetically, can we use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ORDER BY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?</w:t>
      </w:r>
    </w:p>
    <w:p w14:paraId="300BAB29" w14:textId="77777777" w:rsidR="00053486" w:rsidRPr="00053486" w:rsidRDefault="00053486" w:rsidP="00053486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Yes, we can. The query would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be</w:t>
      </w:r>
      <w:proofErr w:type="gramEnd"/>
    </w:p>
    <w:p w14:paraId="4AB2069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2AB34EEF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3BE7E14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ORDER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BY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"title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56C884F" w14:textId="77777777" w:rsidR="006F67A4" w:rsidRDefault="006F67A4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</w:pPr>
    </w:p>
    <w:p w14:paraId="49B9E19E" w14:textId="6AB88FAB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Aggregate Functions</w:t>
      </w:r>
    </w:p>
    <w:p w14:paraId="7B114429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COUNT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AVG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MIN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MAX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 and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SUM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are called aggregate functions and allow us to perform the corresponding operations over multiple rows of data. By their very nature, each of the following aggregate functions will return only a single output—the aggregated value.</w:t>
      </w:r>
    </w:p>
    <w:p w14:paraId="6070C9F6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find the average rating of all books in the database</w:t>
      </w:r>
    </w:p>
    <w:p w14:paraId="6200BFF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AVG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51D0C87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1A72205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round the average rating to 2 decimal points</w:t>
      </w:r>
    </w:p>
    <w:p w14:paraId="13D0FAC7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ROUND(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AVG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),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5331596B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27402F65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To rename the column in which the results are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displayed</w:t>
      </w:r>
      <w:proofErr w:type="gramEnd"/>
    </w:p>
    <w:p w14:paraId="6467012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ROUND(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AVG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), </w:t>
      </w:r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2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AS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 xml:space="preserve">"average 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rating"</w:t>
      </w:r>
      <w:proofErr w:type="gramEnd"/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</w:p>
    <w:p w14:paraId="5EA3BEE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4ADFBBA6" w14:textId="77777777" w:rsidR="00053486" w:rsidRPr="00053486" w:rsidRDefault="00053486" w:rsidP="00053486">
      <w:pPr>
        <w:shd w:val="clear" w:color="auto" w:fill="FFFFFF"/>
        <w:spacing w:before="100" w:beforeAutospacing="1" w:after="0" w:line="240" w:lineRule="auto"/>
        <w:ind w:left="720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Note the use of the SQL 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AS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to rename columns.</w:t>
      </w:r>
    </w:p>
    <w:p w14:paraId="042EA254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select the maximum rating in the database</w:t>
      </w:r>
    </w:p>
    <w:p w14:paraId="0C162DE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MAX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49EB07E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899EEDF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select the minimum rating in the database</w:t>
      </w:r>
    </w:p>
    <w:p w14:paraId="246DBA5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MIN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"rating"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2091EFC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9A84ECE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lastRenderedPageBreak/>
        <w:t>To count the total number of votes in the database</w:t>
      </w:r>
    </w:p>
    <w:p w14:paraId="68E40070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SUM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"votes"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0DF1AD18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0B8A347C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count the number of books in our database</w:t>
      </w:r>
    </w:p>
    <w:p w14:paraId="500C267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COUNT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proofErr w:type="gramEnd"/>
      <w:r w:rsidRPr="00053486">
        <w:rPr>
          <w:rFonts w:ascii="var(--bs-font-monospace)" w:eastAsia="Times New Roman" w:hAnsi="var(--bs-font-monospace)" w:cs="Courier New"/>
          <w:color w:val="666666"/>
          <w:sz w:val="20"/>
          <w:szCs w:val="20"/>
          <w:lang w:eastAsia="en-GB"/>
        </w:rPr>
        <w:t>*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7D2C0CD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DF4EEF2" w14:textId="77777777" w:rsidR="00053486" w:rsidRPr="00053486" w:rsidRDefault="00053486" w:rsidP="00053486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Remember that we used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*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to select every row and column from the database. In this case, we are trying to count every row in the database and hence we use 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*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</w:t>
      </w:r>
    </w:p>
    <w:p w14:paraId="587F69CB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count the number of translators</w:t>
      </w:r>
    </w:p>
    <w:p w14:paraId="2B0A6D36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COUNT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"translator"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4A0C69A3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593D74D2" w14:textId="77777777" w:rsidR="00053486" w:rsidRPr="00053486" w:rsidRDefault="00053486" w:rsidP="00053486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We observe that the number of translators is fewer than the number of rows in the database. This is because the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COUNT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function does not count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values.</w:t>
      </w:r>
    </w:p>
    <w:p w14:paraId="25B777A1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afterAutospacing="1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To count the number of publishers in the database</w:t>
      </w:r>
    </w:p>
    <w:p w14:paraId="0A751F14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COUNT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"publisher"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4A35EF99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1235964E" w14:textId="77777777" w:rsidR="00053486" w:rsidRPr="00053486" w:rsidRDefault="00053486" w:rsidP="00053486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As with translators, this query will count the number of publisher values that are not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NULL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. However, this may include duplicates. Another SQL keyword,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DISTINCT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, can be used to ensure that only distinct values are counted.</w:t>
      </w:r>
    </w:p>
    <w:p w14:paraId="2CD3DA05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SELECT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proofErr w:type="gramStart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COUNT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(</w:t>
      </w:r>
      <w:proofErr w:type="gramEnd"/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DISTINCT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"publisher"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) </w:t>
      </w:r>
    </w:p>
    <w:p w14:paraId="565FC7AF" w14:textId="77777777" w:rsidR="00053486" w:rsidRPr="00053486" w:rsidRDefault="00053486" w:rsidP="006F67A4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3" w:lineRule="atLeast"/>
        <w:ind w:left="360"/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</w:pPr>
      <w:r w:rsidRPr="00053486">
        <w:rPr>
          <w:rFonts w:ascii="var(--bs-font-monospace)" w:eastAsia="Times New Roman" w:hAnsi="var(--bs-font-monospace)" w:cs="Courier New"/>
          <w:b/>
          <w:bCs/>
          <w:color w:val="008000"/>
          <w:sz w:val="20"/>
          <w:szCs w:val="20"/>
          <w:lang w:eastAsia="en-GB"/>
        </w:rPr>
        <w:t>FROM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 xml:space="preserve"> </w:t>
      </w:r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"longlist</w:t>
      </w:r>
      <w:proofErr w:type="gramStart"/>
      <w:r w:rsidRPr="00053486">
        <w:rPr>
          <w:rFonts w:ascii="var(--bs-font-monospace)" w:eastAsia="Times New Roman" w:hAnsi="var(--bs-font-monospace)" w:cs="Courier New"/>
          <w:color w:val="19177C"/>
          <w:sz w:val="20"/>
          <w:szCs w:val="20"/>
          <w:lang w:eastAsia="en-GB"/>
        </w:rPr>
        <w:t>"</w:t>
      </w:r>
      <w:r w:rsidRPr="00053486">
        <w:rPr>
          <w:rFonts w:ascii="var(--bs-font-monospace)" w:eastAsia="Times New Roman" w:hAnsi="var(--bs-font-monospace)" w:cs="Courier New"/>
          <w:color w:val="212529"/>
          <w:sz w:val="20"/>
          <w:szCs w:val="20"/>
          <w:lang w:eastAsia="en-GB"/>
        </w:rPr>
        <w:t>;</w:t>
      </w:r>
      <w:proofErr w:type="gramEnd"/>
    </w:p>
    <w:p w14:paraId="3856B21D" w14:textId="77777777" w:rsidR="006F67A4" w:rsidRDefault="006F67A4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</w:pPr>
    </w:p>
    <w:p w14:paraId="337C648F" w14:textId="6FB61BD5" w:rsidR="00053486" w:rsidRPr="00053486" w:rsidRDefault="00053486" w:rsidP="00053486">
      <w:pPr>
        <w:shd w:val="clear" w:color="auto" w:fill="FFFFFF"/>
        <w:spacing w:after="0" w:afterAutospacing="1" w:line="240" w:lineRule="auto"/>
        <w:outlineLvl w:val="2"/>
        <w:rPr>
          <w:rFonts w:ascii="PT Sans" w:eastAsia="Times New Roman" w:hAnsi="PT Sans" w:cs="Times New Roman"/>
          <w:b/>
          <w:bCs/>
          <w:color w:val="212529"/>
          <w:sz w:val="27"/>
          <w:szCs w:val="27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27"/>
          <w:szCs w:val="27"/>
          <w:u w:val="single"/>
          <w:lang w:eastAsia="en-GB"/>
        </w:rPr>
        <w:t>Questions</w:t>
      </w:r>
    </w:p>
    <w:p w14:paraId="462A8F93" w14:textId="77777777" w:rsidR="00053486" w:rsidRPr="00053486" w:rsidRDefault="00053486" w:rsidP="00053486">
      <w:pPr>
        <w:shd w:val="clear" w:color="auto" w:fill="FFFFFF"/>
        <w:spacing w:after="100" w:line="240" w:lineRule="auto"/>
        <w:rPr>
          <w:rFonts w:ascii="PT Sans" w:eastAsia="Times New Roman" w:hAnsi="PT Sans" w:cs="Times New Roman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Would using </w:t>
      </w:r>
      <w:r w:rsidRPr="00053486">
        <w:rPr>
          <w:rFonts w:ascii="var(--bs-font-monospace)" w:eastAsia="Times New Roman" w:hAnsi="var(--bs-font-monospace)" w:cs="Courier New"/>
          <w:sz w:val="21"/>
          <w:szCs w:val="21"/>
          <w:lang w:eastAsia="en-GB"/>
        </w:rPr>
        <w:t>MAX</w:t>
      </w:r>
      <w:r w:rsidRPr="00053486">
        <w:rPr>
          <w:rFonts w:ascii="PT Sans" w:eastAsia="Times New Roman" w:hAnsi="PT Sans" w:cs="Times New Roman"/>
          <w:sz w:val="24"/>
          <w:szCs w:val="24"/>
          <w:lang w:eastAsia="en-GB"/>
        </w:rPr>
        <w:t> with the title column give you the longest book title?</w:t>
      </w:r>
    </w:p>
    <w:p w14:paraId="69D2DB22" w14:textId="77777777" w:rsidR="00053486" w:rsidRPr="00053486" w:rsidRDefault="00053486" w:rsidP="00053486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No, using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MAX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with the title column would give you the “largest” (or in this case, last) title alphabetically. Similarly,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MIN</w:t>
      </w: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will give the first title alphabetically.</w:t>
      </w:r>
    </w:p>
    <w:p w14:paraId="592D944C" w14:textId="37BFAB85" w:rsidR="00053486" w:rsidRPr="00053486" w:rsidRDefault="00053486" w:rsidP="00053486">
      <w:pPr>
        <w:pBdr>
          <w:bottom w:val="single" w:sz="6" w:space="0" w:color="E9ECEF"/>
        </w:pBdr>
        <w:shd w:val="clear" w:color="auto" w:fill="FFFFFF"/>
        <w:spacing w:after="0" w:afterAutospacing="1" w:line="240" w:lineRule="auto"/>
        <w:outlineLvl w:val="1"/>
        <w:rPr>
          <w:rFonts w:ascii="PT Sans" w:eastAsia="Times New Roman" w:hAnsi="PT Sans" w:cs="Times New Roman"/>
          <w:b/>
          <w:bCs/>
          <w:color w:val="212529"/>
          <w:sz w:val="36"/>
          <w:szCs w:val="36"/>
          <w:lang w:eastAsia="en-GB"/>
        </w:rPr>
      </w:pPr>
      <w:r w:rsidRPr="00053486">
        <w:rPr>
          <w:rFonts w:ascii="PT Sans" w:eastAsia="Times New Roman" w:hAnsi="PT Sans" w:cs="Times New Roman"/>
          <w:b/>
          <w:bCs/>
          <w:color w:val="0000FF"/>
          <w:sz w:val="36"/>
          <w:szCs w:val="36"/>
          <w:u w:val="single"/>
          <w:lang w:eastAsia="en-GB"/>
        </w:rPr>
        <w:t>Fin</w:t>
      </w:r>
    </w:p>
    <w:p w14:paraId="449F057F" w14:textId="77777777" w:rsidR="00053486" w:rsidRPr="00053486" w:rsidRDefault="00053486" w:rsidP="00053486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 xml:space="preserve">This brings us to the conclusion of Lecture 0 about Querying in SQL! To exit the SQLite prompt, you can type in the SQLite </w:t>
      </w:r>
      <w:proofErr w:type="gramStart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keyword </w:t>
      </w:r>
      <w:r w:rsidRPr="00053486">
        <w:rPr>
          <w:rFonts w:ascii="var(--bs-font-monospace)" w:eastAsia="Times New Roman" w:hAnsi="var(--bs-font-monospace)" w:cs="Courier New"/>
          <w:color w:val="212529"/>
          <w:sz w:val="21"/>
          <w:szCs w:val="21"/>
          <w:lang w:eastAsia="en-GB"/>
        </w:rPr>
        <w:t>.quit</w:t>
      </w:r>
      <w:proofErr w:type="gramEnd"/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 and this should take you back to the regular terminal.</w:t>
      </w:r>
    </w:p>
    <w:p w14:paraId="23A2A378" w14:textId="77777777" w:rsidR="00053486" w:rsidRPr="00053486" w:rsidRDefault="00053486" w:rsidP="00053486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</w:pPr>
      <w:r w:rsidRPr="00053486">
        <w:rPr>
          <w:rFonts w:ascii="PT Sans" w:eastAsia="Times New Roman" w:hAnsi="PT Sans" w:cs="Times New Roman"/>
          <w:color w:val="212529"/>
          <w:sz w:val="24"/>
          <w:szCs w:val="24"/>
          <w:lang w:eastAsia="en-GB"/>
        </w:rPr>
        <w:t>Until next time!</w:t>
      </w:r>
    </w:p>
    <w:p w14:paraId="00EEBE60" w14:textId="77777777" w:rsidR="002321BD" w:rsidRDefault="002321BD"/>
    <w:sectPr w:rsidR="002321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4773A"/>
    <w:multiLevelType w:val="multilevel"/>
    <w:tmpl w:val="58FC5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C0A39"/>
    <w:multiLevelType w:val="multilevel"/>
    <w:tmpl w:val="AD62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95DED"/>
    <w:multiLevelType w:val="multilevel"/>
    <w:tmpl w:val="36B64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33D67"/>
    <w:multiLevelType w:val="multilevel"/>
    <w:tmpl w:val="CDB6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76097"/>
    <w:multiLevelType w:val="multilevel"/>
    <w:tmpl w:val="8ED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915F1B"/>
    <w:multiLevelType w:val="multilevel"/>
    <w:tmpl w:val="D616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2C74A2"/>
    <w:multiLevelType w:val="multilevel"/>
    <w:tmpl w:val="7B4E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421CDD"/>
    <w:multiLevelType w:val="multilevel"/>
    <w:tmpl w:val="257A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F2673"/>
    <w:multiLevelType w:val="multilevel"/>
    <w:tmpl w:val="6898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96CFC"/>
    <w:multiLevelType w:val="multilevel"/>
    <w:tmpl w:val="7F0A4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D3525"/>
    <w:multiLevelType w:val="multilevel"/>
    <w:tmpl w:val="2D50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6425E"/>
    <w:multiLevelType w:val="multilevel"/>
    <w:tmpl w:val="8E0C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F60DA"/>
    <w:multiLevelType w:val="multilevel"/>
    <w:tmpl w:val="9E640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C96942"/>
    <w:multiLevelType w:val="multilevel"/>
    <w:tmpl w:val="917E3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307A8"/>
    <w:multiLevelType w:val="multilevel"/>
    <w:tmpl w:val="B43C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DB3356"/>
    <w:multiLevelType w:val="multilevel"/>
    <w:tmpl w:val="54A8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7D2F9A"/>
    <w:multiLevelType w:val="multilevel"/>
    <w:tmpl w:val="C460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3E1679"/>
    <w:multiLevelType w:val="multilevel"/>
    <w:tmpl w:val="971A3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141BA9"/>
    <w:multiLevelType w:val="multilevel"/>
    <w:tmpl w:val="B238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972B3D"/>
    <w:multiLevelType w:val="multilevel"/>
    <w:tmpl w:val="DDAC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9D0290"/>
    <w:multiLevelType w:val="multilevel"/>
    <w:tmpl w:val="0324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B50AA2"/>
    <w:multiLevelType w:val="multilevel"/>
    <w:tmpl w:val="2786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9803C6"/>
    <w:multiLevelType w:val="multilevel"/>
    <w:tmpl w:val="00E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CE2A6F"/>
    <w:multiLevelType w:val="multilevel"/>
    <w:tmpl w:val="24E85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642C32"/>
    <w:multiLevelType w:val="multilevel"/>
    <w:tmpl w:val="7A06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C94DA2"/>
    <w:multiLevelType w:val="multilevel"/>
    <w:tmpl w:val="E89E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0521747">
    <w:abstractNumId w:val="24"/>
  </w:num>
  <w:num w:numId="2" w16cid:durableId="1358504628">
    <w:abstractNumId w:val="21"/>
  </w:num>
  <w:num w:numId="3" w16cid:durableId="587613932">
    <w:abstractNumId w:val="2"/>
  </w:num>
  <w:num w:numId="4" w16cid:durableId="626009976">
    <w:abstractNumId w:val="25"/>
  </w:num>
  <w:num w:numId="5" w16cid:durableId="2044668510">
    <w:abstractNumId w:val="17"/>
  </w:num>
  <w:num w:numId="6" w16cid:durableId="665864479">
    <w:abstractNumId w:val="3"/>
  </w:num>
  <w:num w:numId="7" w16cid:durableId="1228109987">
    <w:abstractNumId w:val="23"/>
  </w:num>
  <w:num w:numId="8" w16cid:durableId="545291358">
    <w:abstractNumId w:val="15"/>
  </w:num>
  <w:num w:numId="9" w16cid:durableId="920991562">
    <w:abstractNumId w:val="0"/>
  </w:num>
  <w:num w:numId="10" w16cid:durableId="35861689">
    <w:abstractNumId w:val="12"/>
  </w:num>
  <w:num w:numId="11" w16cid:durableId="1393650656">
    <w:abstractNumId w:val="13"/>
  </w:num>
  <w:num w:numId="12" w16cid:durableId="652374578">
    <w:abstractNumId w:val="22"/>
  </w:num>
  <w:num w:numId="13" w16cid:durableId="397553180">
    <w:abstractNumId w:val="10"/>
  </w:num>
  <w:num w:numId="14" w16cid:durableId="28461600">
    <w:abstractNumId w:val="9"/>
  </w:num>
  <w:num w:numId="15" w16cid:durableId="1630941922">
    <w:abstractNumId w:val="8"/>
  </w:num>
  <w:num w:numId="16" w16cid:durableId="455100199">
    <w:abstractNumId w:val="5"/>
  </w:num>
  <w:num w:numId="17" w16cid:durableId="1849832386">
    <w:abstractNumId w:val="11"/>
  </w:num>
  <w:num w:numId="18" w16cid:durableId="877815280">
    <w:abstractNumId w:val="14"/>
  </w:num>
  <w:num w:numId="19" w16cid:durableId="936523389">
    <w:abstractNumId w:val="18"/>
  </w:num>
  <w:num w:numId="20" w16cid:durableId="1181236688">
    <w:abstractNumId w:val="1"/>
  </w:num>
  <w:num w:numId="21" w16cid:durableId="1064838505">
    <w:abstractNumId w:val="16"/>
  </w:num>
  <w:num w:numId="22" w16cid:durableId="1956056625">
    <w:abstractNumId w:val="20"/>
  </w:num>
  <w:num w:numId="23" w16cid:durableId="1380468919">
    <w:abstractNumId w:val="6"/>
  </w:num>
  <w:num w:numId="24" w16cid:durableId="1318150377">
    <w:abstractNumId w:val="7"/>
  </w:num>
  <w:num w:numId="25" w16cid:durableId="1286043662">
    <w:abstractNumId w:val="19"/>
  </w:num>
  <w:num w:numId="26" w16cid:durableId="1198735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E5"/>
    <w:rsid w:val="00053486"/>
    <w:rsid w:val="00085FDB"/>
    <w:rsid w:val="000938E5"/>
    <w:rsid w:val="002321BD"/>
    <w:rsid w:val="006F67A4"/>
    <w:rsid w:val="00CB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21094"/>
  <w15:chartTrackingRefBased/>
  <w15:docId w15:val="{04E5EF70-000E-4122-9B0B-5C8A82BB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3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38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8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8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8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8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8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8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9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8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8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8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8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8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8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8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8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8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8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8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8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8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8E5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05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5348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3486"/>
    <w:rPr>
      <w:color w:val="800080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053486"/>
    <w:rPr>
      <w:rFonts w:ascii="Courier New" w:eastAsia="Times New Roman" w:hAnsi="Courier New" w:cs="Courier New"/>
      <w:sz w:val="20"/>
      <w:szCs w:val="20"/>
    </w:rPr>
  </w:style>
  <w:style w:type="character" w:customStyle="1" w:styleId="fa-li">
    <w:name w:val="fa-li"/>
    <w:basedOn w:val="DefaultParagraphFont"/>
    <w:rsid w:val="00053486"/>
  </w:style>
  <w:style w:type="paragraph" w:styleId="NormalWeb">
    <w:name w:val="Normal (Web)"/>
    <w:basedOn w:val="Normal"/>
    <w:uiPriority w:val="99"/>
    <w:semiHidden/>
    <w:unhideWhenUsed/>
    <w:rsid w:val="0005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-50">
    <w:name w:val="w-50"/>
    <w:basedOn w:val="Normal"/>
    <w:rsid w:val="0005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05348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3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3486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">
    <w:name w:val="k"/>
    <w:basedOn w:val="DefaultParagraphFont"/>
    <w:rsid w:val="00053486"/>
  </w:style>
  <w:style w:type="character" w:customStyle="1" w:styleId="o">
    <w:name w:val="o"/>
    <w:basedOn w:val="DefaultParagraphFont"/>
    <w:rsid w:val="00053486"/>
  </w:style>
  <w:style w:type="character" w:customStyle="1" w:styleId="nv">
    <w:name w:val="nv"/>
    <w:basedOn w:val="DefaultParagraphFont"/>
    <w:rsid w:val="00053486"/>
  </w:style>
  <w:style w:type="character" w:customStyle="1" w:styleId="p">
    <w:name w:val="p"/>
    <w:basedOn w:val="DefaultParagraphFont"/>
    <w:rsid w:val="00053486"/>
  </w:style>
  <w:style w:type="character" w:customStyle="1" w:styleId="n">
    <w:name w:val="n"/>
    <w:basedOn w:val="DefaultParagraphFont"/>
    <w:rsid w:val="00053486"/>
  </w:style>
  <w:style w:type="character" w:customStyle="1" w:styleId="mi">
    <w:name w:val="mi"/>
    <w:basedOn w:val="DefaultParagraphFont"/>
    <w:rsid w:val="00053486"/>
  </w:style>
  <w:style w:type="character" w:customStyle="1" w:styleId="s1">
    <w:name w:val="s1"/>
    <w:basedOn w:val="DefaultParagraphFont"/>
    <w:rsid w:val="00053486"/>
  </w:style>
  <w:style w:type="character" w:styleId="Emphasis">
    <w:name w:val="Emphasis"/>
    <w:basedOn w:val="DefaultParagraphFont"/>
    <w:uiPriority w:val="20"/>
    <w:qFormat/>
    <w:rsid w:val="000534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5439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3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20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1447236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961350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671028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946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5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0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3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8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37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2107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53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13156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51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7293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1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  <w:div w:id="13274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3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8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51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Harris</dc:creator>
  <cp:keywords/>
  <dc:description/>
  <cp:lastModifiedBy>Ed Harris</cp:lastModifiedBy>
  <cp:revision>4</cp:revision>
  <dcterms:created xsi:type="dcterms:W3CDTF">2024-02-04T11:44:00Z</dcterms:created>
  <dcterms:modified xsi:type="dcterms:W3CDTF">2024-02-04T17:41:00Z</dcterms:modified>
</cp:coreProperties>
</file>